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Voordracht nieuwe bestuursleden</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Voor de vacature die is ontstaan door de beëindiging van de functie die namens de NBP bezet was door Jan van Pijkeren is door de BNP de heer Raymond de Hoop voorgedragen. Dit betreft conform de statuten een bindende voordracht die door de ALV bekrachtigd moet worden, Het bestuur heeft reeds kennis gemaakt in een aantal bestuursvergaderingen met deze kandidaat en beveelt de  ALV van harte aan hem te benoemen als bestuurslid met ingang van 18 april 2023.</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Voor de vacature die is ontstaan door het niet herverkiesbaar zijn van Baukje Vegter is pas onlangs een potentiële kandidaat gevonden in de persoon van Koos Spanbroek. Na een kennismakingsgesprek is over en weer de conclusie getrokken, dat alvorens tot een definitieve kandidaatstelling te komen eerst een wederzijdse kennismaking en een verdere oriëntatie op de inhoud van de functie wenselijk is. Dit is binnen de BPP overigens de gebruikelijke procedure.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